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Стратегический анализ архитектуры Middleware в ASP.NET Core: Теоретический базис первого дня</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Фундаментальный сдвиг парадигмы</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Настоящий документ представляет собой исчерпывающее теоретическое руководство, разработанное специально для первого дня шестой недели учебного плана «Переход от Unity к Enterprise.NET Backend». Данный этап обучения, обозначенный в стратегическом отчете как «Анатомия Конвейера» (Middleware Mechanics), является критической точкой бифуркации в ментальной модели инженера.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разработчика, чей профессиональный опыт сформирован в среде Unity, переход к ASP.NET Core требует деконструкции привычных паттернов управления жизненным циклом приложения. В игровой индустрии доминирует детерминированный, циклический процесс — Game Loop, где состояние мира обновляется дискретными квантами времени (кадрами), а объекты (MonoBehaviours) часто обладают персистентным состоянием и временем жизни, сопоставимым с длительностью игровой сессии.</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противоположность этому, архитектура ASP.NET Core базируется на событийной, линейной модели обработки запросов (Request-Response Pipeline). Здесь нет «кадров» и нет глобального состояния, сохраняющегося между итерациями по умолчанию. Вместо этого система оперирует тысячами изолированных, короткоживущих контекстов (HttpContext), которые пронизывают слоистую структуру компонентов, называемых Middleware (промежуточное ПО).</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Понимание этой архитектуры требует глубокого погружения не только в синтаксис C#, но и в принципы работы веб-сервера Kestrel, модель асинхронности Task-based Asynchronous Pattern (TAP) и паттерны проектирования, лежащие в основе конвейера. Цель данного документа — предоставить максимально детализированную теоретическую базу, необходимую для выполнения лабораторных работ первого дня, включая создание «Инспектора Конвейера» и реализацию кастомных компонентов обработки запросов.</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Мы проанализируем внутреннее устройство RequestDelegate, механизм «матрешки» (Russian Doll), потокобезопасность и новейшие оптимизации, внедренные в.NET 8, такие как Short-Circuit Routing.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Сравнительная архитектура: Game Loop против Request Pipeline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Центральным конфликтом при переходе с Unity на Backend является различие в инициации и потоке исполнения кода. Понимание этого различия — ключ к предотвращению критических ошибок, связанных с управлением памятью и многопоточностью.</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Анатомия кадра в Unity (Contextual Baseline)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точкой входа для логики является событийная модель движка. Движок вызывает методы Update(), FixedUpdate(), LateUpdate() для всех активных объектов в сцене.</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Цикличность:</w:t>
      </w:r>
      <w:r w:rsidDel="00000000" w:rsidR="00000000" w:rsidRPr="00000000">
        <w:rPr>
          <w:rFonts w:ascii="Google Sans Text" w:cs="Google Sans Text" w:eastAsia="Google Sans Text" w:hAnsi="Google Sans Text"/>
          <w:color w:val="1f1f1f"/>
          <w:rtl w:val="0"/>
        </w:rPr>
        <w:t xml:space="preserve"> Код выполняется в бесконечном цикле while(gameIsRunning).</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Состояние (Stateful):</w:t>
      </w:r>
      <w:r w:rsidDel="00000000" w:rsidR="00000000" w:rsidRPr="00000000">
        <w:rPr>
          <w:rFonts w:ascii="Google Sans Text" w:cs="Google Sans Text" w:eastAsia="Google Sans Text" w:hAnsi="Google Sans Text"/>
          <w:color w:val="1f1f1f"/>
          <w:rtl w:val="0"/>
        </w:rPr>
        <w:t xml:space="preserve"> Переменные класса (private int health) сохраняют свои значения между вызовами Update.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Однопоточность:</w:t>
      </w:r>
      <w:r w:rsidDel="00000000" w:rsidR="00000000" w:rsidRPr="00000000">
        <w:rPr>
          <w:rFonts w:ascii="Google Sans Text" w:cs="Google Sans Text" w:eastAsia="Google Sans Text" w:hAnsi="Google Sans Text"/>
          <w:color w:val="1f1f1f"/>
          <w:rtl w:val="0"/>
        </w:rPr>
        <w:t xml:space="preserve"> Основная логика выполняется в главном потоке (Main Thread). Доступ к API движка (например, Transform) потоконебезопасен и ограничен главным потоком.</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Анатомия запроса в ASP.NET Core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ASP.NET Core приложение большую часть времени может находиться в состоянии ожидания (Idle). Исполнение кода инициируется внешним событием — поступлением HTTP-пакета на сокет веб-сервера.</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Линейность:</w:t>
      </w:r>
      <w:r w:rsidDel="00000000" w:rsidR="00000000" w:rsidRPr="00000000">
        <w:rPr>
          <w:rFonts w:ascii="Google Sans Text" w:cs="Google Sans Text" w:eastAsia="Google Sans Text" w:hAnsi="Google Sans Text"/>
          <w:color w:val="1f1f1f"/>
          <w:rtl w:val="0"/>
        </w:rPr>
        <w:t xml:space="preserve"> Для каждого запроса создается отдельная цепочка выполнения. Запрос проходит от первого middleware к последнему и возвращается обратно.</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Отсутствие состояния (Stateless):</w:t>
      </w:r>
      <w:r w:rsidDel="00000000" w:rsidR="00000000" w:rsidRPr="00000000">
        <w:rPr>
          <w:rFonts w:ascii="Google Sans Text" w:cs="Google Sans Text" w:eastAsia="Google Sans Text" w:hAnsi="Google Sans Text"/>
          <w:color w:val="1f1f1f"/>
          <w:rtl w:val="0"/>
        </w:rPr>
        <w:t xml:space="preserve"> Объект контроллера или сервиса (в зависимости от Lifetime) часто создается заново для каждого запроса. Поля класса сбрасываются. Сохранение данных между запросами требует внешних хранилищ (БД, Redis).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Многопоточность:</w:t>
      </w:r>
      <w:r w:rsidDel="00000000" w:rsidR="00000000" w:rsidRPr="00000000">
        <w:rPr>
          <w:rFonts w:ascii="Google Sans Text" w:cs="Google Sans Text" w:eastAsia="Google Sans Text" w:hAnsi="Google Sans Text"/>
          <w:color w:val="1f1f1f"/>
          <w:rtl w:val="0"/>
        </w:rPr>
        <w:t xml:space="preserve"> Сервер обрабатывает тысячи запросов одновременно, используя пул потоков (ThreadPool). Один и тот же код middleware может исполняться параллельно в разных потоках для разных пользователей.</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Таблица архитектурных расхождений</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Ниже приведен детальный сравнительный анализ, иллюстрирующий, как концепции Unity трансформируются в концепции Backend-разработки.</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(Game 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ASP.NET Core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Архитектурное следствие для Middleware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Инициатор исполнения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Таймер движка (vsync / target frame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Входящий I/O запрос (HTTP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Middleware не работает "постоянно", оно реагирует на событие.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Модель потока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Sequence (Последовательность):</w:t>
            </w:r>
            <w:r w:rsidDel="00000000" w:rsidR="00000000" w:rsidRPr="00000000">
              <w:rPr>
                <w:rFonts w:ascii="Google Sans Text" w:cs="Google Sans Text" w:eastAsia="Google Sans Text" w:hAnsi="Google Sans Text"/>
                <w:color w:val="1f1f1f"/>
                <w:shd w:fill="auto" w:val="clear"/>
                <w:rtl w:val="0"/>
              </w:rPr>
              <w:t xml:space="preserve"> Объект А завершает Update, затем начинает Объект 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Nesting (Вложенность):</w:t>
            </w:r>
            <w:r w:rsidDel="00000000" w:rsidR="00000000" w:rsidRPr="00000000">
              <w:rPr>
                <w:rFonts w:ascii="Google Sans Text" w:cs="Google Sans Text" w:eastAsia="Google Sans Text" w:hAnsi="Google Sans Text"/>
                <w:color w:val="1f1f1f"/>
                <w:shd w:fill="auto" w:val="clear"/>
                <w:rtl w:val="0"/>
              </w:rPr>
              <w:t xml:space="preserve"> Middleware А вызывает Middleware Б и </w:t>
            </w:r>
            <w:r w:rsidDel="00000000" w:rsidR="00000000" w:rsidRPr="00000000">
              <w:rPr>
                <w:rFonts w:ascii="Google Sans Text" w:cs="Google Sans Text" w:eastAsia="Google Sans Text" w:hAnsi="Google Sans Text"/>
                <w:i w:val="1"/>
                <w:iCs w:val="1"/>
                <w:color w:val="1f1f1f"/>
                <w:shd w:fill="auto" w:val="clear"/>
                <w:rtl w:val="0"/>
              </w:rPr>
              <w:t xml:space="preserve">ждет</w:t>
            </w:r>
            <w:r w:rsidDel="00000000" w:rsidR="00000000" w:rsidRPr="00000000">
              <w:rPr>
                <w:rFonts w:ascii="Google Sans Text" w:cs="Google Sans Text" w:eastAsia="Google Sans Text" w:hAnsi="Google Sans Text"/>
                <w:color w:val="1f1f1f"/>
                <w:shd w:fill="auto" w:val="clear"/>
                <w:rtl w:val="0"/>
              </w:rPr>
              <w:t xml:space="preserve"> его завершения.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Использование await next() создает стек вызовов, напоминающий рекурсию.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Время жизни данных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Scene / Application:</w:t>
            </w:r>
            <w:r w:rsidDel="00000000" w:rsidR="00000000" w:rsidRPr="00000000">
              <w:rPr>
                <w:rFonts w:ascii="Google Sans Text" w:cs="Google Sans Text" w:eastAsia="Google Sans Text" w:hAnsi="Google Sans Text"/>
                <w:color w:val="1f1f1f"/>
                <w:shd w:fill="auto" w:val="clear"/>
                <w:rtl w:val="0"/>
              </w:rPr>
              <w:t xml:space="preserve"> Данные живут пока загружена сцена.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Request:</w:t>
            </w:r>
            <w:r w:rsidDel="00000000" w:rsidR="00000000" w:rsidRPr="00000000">
              <w:rPr>
                <w:rFonts w:ascii="Google Sans Text" w:cs="Google Sans Text" w:eastAsia="Google Sans Text" w:hAnsi="Google Sans Text"/>
                <w:color w:val="1f1f1f"/>
                <w:shd w:fill="auto" w:val="clear"/>
                <w:rtl w:val="0"/>
              </w:rPr>
              <w:t xml:space="preserve"> Данные живут миллисекунды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Нельзя использовать static поля для хранения данных пользователя (Race Condition).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Обработка ошибок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Локальная:</w:t>
            </w:r>
            <w:r w:rsidDel="00000000" w:rsidR="00000000" w:rsidRPr="00000000">
              <w:rPr>
                <w:rFonts w:ascii="Google Sans Text" w:cs="Google Sans Text" w:eastAsia="Google Sans Text" w:hAnsi="Google Sans Text"/>
                <w:color w:val="1f1f1f"/>
                <w:shd w:fill="auto" w:val="clear"/>
                <w:rtl w:val="0"/>
              </w:rPr>
              <w:t xml:space="preserve"> Ошибка в одном скрипте часто не ломает весь кадр (try-catch внутри движка).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Глобальная:</w:t>
            </w:r>
            <w:r w:rsidDel="00000000" w:rsidR="00000000" w:rsidRPr="00000000">
              <w:rPr>
                <w:rFonts w:ascii="Google Sans Text" w:cs="Google Sans Text" w:eastAsia="Google Sans Text" w:hAnsi="Google Sans Text"/>
                <w:color w:val="1f1f1f"/>
                <w:shd w:fill="auto" w:val="clear"/>
                <w:rtl w:val="0"/>
              </w:rPr>
              <w:t xml:space="preserve"> Неперехваченное исключение прерывает запрос и возвращает 500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Необходимость глобального Middleware для перехвата исключений в начале конвейера.</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Оптимизация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Per-Frame:</w:t>
            </w:r>
            <w:r w:rsidDel="00000000" w:rsidR="00000000" w:rsidRPr="00000000">
              <w:rPr>
                <w:rFonts w:ascii="Google Sans Text" w:cs="Google Sans Text" w:eastAsia="Google Sans Text" w:hAnsi="Google Sans Text"/>
                <w:color w:val="1f1f1f"/>
                <w:shd w:fill="auto" w:val="clear"/>
                <w:rtl w:val="0"/>
              </w:rPr>
              <w:t xml:space="preserve"> Минимизация аллокаций в Update (GC 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Per-Request:</w:t>
            </w:r>
            <w:r w:rsidDel="00000000" w:rsidR="00000000" w:rsidRPr="00000000">
              <w:rPr>
                <w:rFonts w:ascii="Google Sans Text" w:cs="Google Sans Text" w:eastAsia="Google Sans Text" w:hAnsi="Google Sans Text"/>
                <w:color w:val="1f1f1f"/>
                <w:shd w:fill="auto" w:val="clear"/>
                <w:rtl w:val="0"/>
              </w:rPr>
              <w:t xml:space="preserve"> Минимизация блокировок потоков (Async/Await) и аллокаций.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Блокирующий код (.Result) убивает производительность сервера, в отличие от фриза кадра в Unity.</w:t>
            </w:r>
          </w:p>
        </w:tc>
      </w:tr>
    </w:tbl>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Концептуальная модель Middleware: «Матрешка» (Russian Doll)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основе обработки запросов в ASP.NET Core лежит паттерн, который в технической литературе часто называют </w:t>
      </w:r>
      <w:r w:rsidDel="00000000" w:rsidR="00000000" w:rsidRPr="00000000">
        <w:rPr>
          <w:rFonts w:ascii="Google Sans Text" w:cs="Google Sans Text" w:eastAsia="Google Sans Text" w:hAnsi="Google Sans Text"/>
          <w:b w:val="1"/>
          <w:bCs w:val="1"/>
          <w:color w:val="1f1f1f"/>
          <w:rtl w:val="0"/>
        </w:rPr>
        <w:t xml:space="preserve">«Russian Doll» (Матрешка)</w:t>
      </w:r>
      <w:r w:rsidDel="00000000" w:rsidR="00000000" w:rsidRPr="00000000">
        <w:rPr>
          <w:rFonts w:ascii="Google Sans Text" w:cs="Google Sans Text" w:eastAsia="Google Sans Text" w:hAnsi="Google Sans Text"/>
          <w:color w:val="1f1f1f"/>
          <w:rtl w:val="0"/>
        </w:rPr>
        <w:t xml:space="preserve"> или </w:t>
      </w:r>
      <w:r w:rsidDel="00000000" w:rsidR="00000000" w:rsidRPr="00000000">
        <w:rPr>
          <w:rFonts w:ascii="Google Sans Text" w:cs="Google Sans Text" w:eastAsia="Google Sans Text" w:hAnsi="Google Sans Text"/>
          <w:b w:val="1"/>
          <w:bCs w:val="1"/>
          <w:color w:val="1f1f1f"/>
          <w:rtl w:val="0"/>
        </w:rPr>
        <w:t xml:space="preserve">Pipeline (Конвейер)</w:t>
      </w:r>
      <w:r w:rsidDel="00000000" w:rsidR="00000000" w:rsidRPr="00000000">
        <w:rPr>
          <w:rFonts w:ascii="Google Sans Text" w:cs="Google Sans Text" w:eastAsia="Google Sans Text" w:hAnsi="Google Sans Text"/>
          <w:color w:val="1f1f1f"/>
          <w:rtl w:val="0"/>
        </w:rPr>
        <w:t xml:space="preserve">. В отличие от линейного списка событий в Unity (UnityEvent), middleware вкладываются друг в друга.</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Визуализация потока управления</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Представьте запрос как физический объект, проходящий через серию слоев.</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Вход (Inbound Flow):</w:t>
      </w:r>
      <w:r w:rsidDel="00000000" w:rsidR="00000000" w:rsidRPr="00000000">
        <w:rPr>
          <w:rFonts w:ascii="Google Sans Text" w:cs="Google Sans Text" w:eastAsia="Google Sans Text" w:hAnsi="Google Sans Text"/>
          <w:color w:val="1f1f1f"/>
          <w:rtl w:val="0"/>
        </w:rPr>
        <w:t xml:space="preserve"> Запрос поступает из сети. Он попадает в первое middleware. Этот компонент может выполнить логику </w:t>
      </w:r>
      <w:r w:rsidDel="00000000" w:rsidR="00000000" w:rsidRPr="00000000">
        <w:rPr>
          <w:rFonts w:ascii="Google Sans Text" w:cs="Google Sans Text" w:eastAsia="Google Sans Text" w:hAnsi="Google Sans Text"/>
          <w:i w:val="1"/>
          <w:iCs w:val="1"/>
          <w:color w:val="1f1f1f"/>
          <w:rtl w:val="0"/>
        </w:rPr>
        <w:t xml:space="preserve">до</w:t>
      </w:r>
      <w:r w:rsidDel="00000000" w:rsidR="00000000" w:rsidRPr="00000000">
        <w:rPr>
          <w:rFonts w:ascii="Google Sans Text" w:cs="Google Sans Text" w:eastAsia="Google Sans Text" w:hAnsi="Google Sans Text"/>
          <w:color w:val="1f1f1f"/>
          <w:rtl w:val="0"/>
        </w:rPr>
        <w:t xml:space="preserve"> передачи управления дальше (например, начать замер времени или проверить IP-адрес).</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Передача управления:</w:t>
      </w:r>
      <w:r w:rsidDel="00000000" w:rsidR="00000000" w:rsidRPr="00000000">
        <w:rPr>
          <w:rFonts w:ascii="Google Sans Text" w:cs="Google Sans Text" w:eastAsia="Google Sans Text" w:hAnsi="Google Sans Text"/>
          <w:color w:val="1f1f1f"/>
          <w:rtl w:val="0"/>
        </w:rPr>
        <w:t xml:space="preserve"> Middleware вызывает делегат next(). Это действие передает запрос во </w:t>
      </w:r>
      <w:r w:rsidDel="00000000" w:rsidR="00000000" w:rsidRPr="00000000">
        <w:rPr>
          <w:rFonts w:ascii="Google Sans Text" w:cs="Google Sans Text" w:eastAsia="Google Sans Text" w:hAnsi="Google Sans Text"/>
          <w:i w:val="1"/>
          <w:iCs w:val="1"/>
          <w:color w:val="1f1f1f"/>
          <w:rtl w:val="0"/>
        </w:rPr>
        <w:t xml:space="preserve">внутренний</w:t>
      </w:r>
      <w:r w:rsidDel="00000000" w:rsidR="00000000" w:rsidRPr="00000000">
        <w:rPr>
          <w:rFonts w:ascii="Google Sans Text" w:cs="Google Sans Text" w:eastAsia="Google Sans Text" w:hAnsi="Google Sans Text"/>
          <w:color w:val="1f1f1f"/>
          <w:rtl w:val="0"/>
        </w:rPr>
        <w:t xml:space="preserve"> слой (следующее middleware).</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Погружение:</w:t>
      </w:r>
      <w:r w:rsidDel="00000000" w:rsidR="00000000" w:rsidRPr="00000000">
        <w:rPr>
          <w:rFonts w:ascii="Google Sans Text" w:cs="Google Sans Text" w:eastAsia="Google Sans Text" w:hAnsi="Google Sans Text"/>
          <w:color w:val="1f1f1f"/>
          <w:rtl w:val="0"/>
        </w:rPr>
        <w:t xml:space="preserve"> Процесс повторяется, пока не будет достигнут терминальный компонент (Endpoint), который генерирует ответ (например, JSON с данными).</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Выход (Outbound Flow):</w:t>
      </w:r>
      <w:r w:rsidDel="00000000" w:rsidR="00000000" w:rsidRPr="00000000">
        <w:rPr>
          <w:rFonts w:ascii="Google Sans Text" w:cs="Google Sans Text" w:eastAsia="Google Sans Text" w:hAnsi="Google Sans Text"/>
          <w:color w:val="1f1f1f"/>
          <w:rtl w:val="0"/>
        </w:rPr>
        <w:t xml:space="preserve"> После того как внутренний компонент завершил работу (вернул Task), управление возвращается к предыдущему middleware. Теперь оно может выполнить логику </w:t>
      </w:r>
      <w:r w:rsidDel="00000000" w:rsidR="00000000" w:rsidRPr="00000000">
        <w:rPr>
          <w:rFonts w:ascii="Google Sans Text" w:cs="Google Sans Text" w:eastAsia="Google Sans Text" w:hAnsi="Google Sans Text"/>
          <w:i w:val="1"/>
          <w:iCs w:val="1"/>
          <w:color w:val="1f1f1f"/>
          <w:rtl w:val="0"/>
        </w:rPr>
        <w:t xml:space="preserve">после</w:t>
      </w:r>
      <w:r w:rsidDel="00000000" w:rsidR="00000000" w:rsidRPr="00000000">
        <w:rPr>
          <w:rFonts w:ascii="Google Sans Text" w:cs="Google Sans Text" w:eastAsia="Google Sans Text" w:hAnsi="Google Sans Text"/>
          <w:color w:val="1f1f1f"/>
          <w:rtl w:val="0"/>
        </w:rPr>
        <w:t xml:space="preserve"> (например, остановить таймер и записать лог, или перехватить исключение, возникшее внутри).</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Техническая реализация: Делегаты</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низком уровне эта структура реализуется через цепочку делегатов. Ключевым типом данных является RequestDelegate.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Определение:</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delegate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RequestDelegate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(HttpContext context)</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функция, которая принимает контекст запроса (HttpContext) и возвращает асинхронную задачу (Task). Каждое middleware, по сути, является фабрикой или оберткой вокруг такого делегата.</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построении приложения (app.Build()) фреймворк берет все зарегистрированные компоненты и "сшивает" их. Если у нас есть Middleware A, B и C, то:</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Middleware C (внутреннее) оборачивается в Middleware B.</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Middleware B (содержащее C) оборачивается в Middleware A.</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Middleware A становится точкой входа в приложение (Server.RequestDelegate).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объясняет, почему порядок регистрации в Program.cs имеет критическое значение. Компонент, зарегистрированный первым, выполняется первым при входе запроса и последним при выходе ответа (Stack Unwinding).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Аналогия с Unity: Coroutines и Wrappers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Unity-разработчика ближайшей аналогией может служить система корутин (Coroutines) или вложенных вызовов. Представьте, что у вас есть система обработки урона:</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Аналогия в C# (Unity style)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DamageSystem</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MonoBehaviour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Middleware 1: Shield (Щит)</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IEnumerator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ApplyDamage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damage)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Debug.Log(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"Shield Check Started"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Inbound logic</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damageAfterShield = CalculateShield(damage);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Передача управления следующему слою (аналог await next())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yield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StartCoroutine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(ArmorProcessing(damageAfterShield))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Debug.Log(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"Shield Check Finished"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Outbound logic</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Middleware 2: Armor (Броня)</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IEnumerator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ArmorProcessing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damage)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Debug.Log(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"Armor Check Started"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finalDamage = CalculateArmor(damage);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Terminal Middleware: Health (Здоровье)</w:t>
      </w:r>
      <w:r w:rsidDel="00000000" w:rsidR="00000000" w:rsidRPr="00000000">
        <w:rPr>
          <w:rFonts w:ascii="Google Sans Text" w:cs="Google Sans Text" w:eastAsia="Google Sans Text" w:hAnsi="Google Sans Text"/>
          <w:color w:val="1f1f1f"/>
          <w:shd w:fill="f0f4f9" w:val="clear"/>
          <w:rtl w:val="0"/>
        </w:rPr>
        <w:br w:type="textWrapping"/>
        <w:t xml:space="preserve">        ApplyHealthReduction(finalDamage);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yield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Возврат управления наверх</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ASP.NET Core вместо yield return используется await next(context). Пока next не завершится, внешнее middleware "ждет" и держит свой контекст выполнения (локальные переменные) в памяти (в State Machine, генерируемой компилятором).</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HttpContext: Объектная модель состояния запроса</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в Unity мы привыкли обращаться к глобальным статическим классам вроде Time, Input или синглтонам GameManager.Instance, то в ASP.NET Core вся информация о текущей операции инкапсулирована в объект HttpContext.</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Структура HttpContext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HttpContext — это контейнер, который создается веб-сервером (Kestrel) в момент получения байтов из сокета и уничтожается сразу после отправки ответа. Он содержит:</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Request:</w:t>
      </w:r>
      <w:r w:rsidDel="00000000" w:rsidR="00000000" w:rsidRPr="00000000">
        <w:rPr>
          <w:rFonts w:ascii="Google Sans Text" w:cs="Google Sans Text" w:eastAsia="Google Sans Text" w:hAnsi="Google Sans Text"/>
          <w:color w:val="1f1f1f"/>
          <w:rtl w:val="0"/>
        </w:rPr>
        <w:t xml:space="preserve"> Свойства входящего запроса (Headers, Body, QueryString, Path).</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Response:</w:t>
      </w:r>
      <w:r w:rsidDel="00000000" w:rsidR="00000000" w:rsidRPr="00000000">
        <w:rPr>
          <w:rFonts w:ascii="Google Sans Text" w:cs="Google Sans Text" w:eastAsia="Google Sans Text" w:hAnsi="Google Sans Text"/>
          <w:color w:val="1f1f1f"/>
          <w:rtl w:val="0"/>
        </w:rPr>
        <w:t xml:space="preserve"> Объект для формирования ответа (StatusCode, Headers, BodyStream).</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User:</w:t>
      </w:r>
      <w:r w:rsidDel="00000000" w:rsidR="00000000" w:rsidRPr="00000000">
        <w:rPr>
          <w:rFonts w:ascii="Google Sans Text" w:cs="Google Sans Text" w:eastAsia="Google Sans Text" w:hAnsi="Google Sans Text"/>
          <w:color w:val="1f1f1f"/>
          <w:rtl w:val="0"/>
        </w:rPr>
        <w:t xml:space="preserve"> Информация об аутентифицированном пользователе (ClaimsPrincipal).</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Items:</w:t>
      </w:r>
      <w:r w:rsidDel="00000000" w:rsidR="00000000" w:rsidRPr="00000000">
        <w:rPr>
          <w:rFonts w:ascii="Google Sans Text" w:cs="Google Sans Text" w:eastAsia="Google Sans Text" w:hAnsi="Google Sans Text"/>
          <w:color w:val="1f1f1f"/>
          <w:rtl w:val="0"/>
        </w:rPr>
        <w:t xml:space="preserve"> Словарь IDictionary&lt;object, object&gt; для передачи данных между middleware в рамках одного запроса.</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RequestServices:</w:t>
      </w:r>
      <w:r w:rsidDel="00000000" w:rsidR="00000000" w:rsidRPr="00000000">
        <w:rPr>
          <w:rFonts w:ascii="Google Sans Text" w:cs="Google Sans Text" w:eastAsia="Google Sans Text" w:hAnsi="Google Sans Text"/>
          <w:color w:val="1f1f1f"/>
          <w:rtl w:val="0"/>
        </w:rPr>
        <w:t xml:space="preserve"> Локальный DI-контейнер (Scope), из которого можно получать сервисы, живущие только в рамках этого запроса.</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Потокобезопасность (Thread Safety) — Критическая зона</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Важнейшее отличие от Unity: HttpContext НЕ является потокобезопасным.6</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метод Update гарантированно выполняется в одном потоке. В ASP.NET Core, хотя каждый отдельный запрос обрабатывается последовательно, сервер обрабатывает тысячи запросов параллельно.</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Типичная ошибка Unity-разработчика:</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Попытка сохранить HttpContext в статическое поле или в Singleton-сервис.</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ОПАСНО: Никогда так не делайте!</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ContextHolder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f1f1f"/>
          <w:shd w:fill="f0f4f9" w:val="clear"/>
          <w:rtl w:val="0"/>
        </w:rPr>
        <w:t xml:space="preserve"> HttpContext Current;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Это поле будет перезаписано другим запросом!</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Если два запроса придут одновременно, второй перезапишет переменную Current, и первый запрос начнет отправлять данные не тому пользователю. Это называется "Cross-talk" и является катастрофической уязвимостью. В ASP.NET Core доступ к контексту должен осуществляться только через аргументы методов middleware или контроллеров.</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Коллекция Items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передачи данных между middleware (например, результат валидации API-ключа, который нужно использовать позже в контроллере) используется коллекция HttpContext.Items. Это аналог "Blackboard" паттерна в AI Unity или просто передачи параметров, но привязанный к жизненному циклу запроса. Данные в Items исчезают вместе с контекстом после завершения запроса.</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Механизмы регистрации: Use, Run, Map</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файле Program.cs происходит конфигурация конвейера. Различают три основных метода расширения IApplicationBuilder, каждый из которых имеет семантическое значение.</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app.Use() — Звено цепи</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Метод Use добавляет middleware, которое предполагает продолжение цепочки. Оно принимает два параметра: context и next.</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Назначение:</w:t>
      </w:r>
      <w:r w:rsidDel="00000000" w:rsidR="00000000" w:rsidRPr="00000000">
        <w:rPr>
          <w:rFonts w:ascii="Google Sans Text" w:cs="Google Sans Text" w:eastAsia="Google Sans Text" w:hAnsi="Google Sans Text"/>
          <w:color w:val="1f1f1f"/>
          <w:rtl w:val="0"/>
        </w:rPr>
        <w:t xml:space="preserve"> Выполнение работы до и после следующего компонента.</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Особенность:</w:t>
      </w:r>
      <w:r w:rsidDel="00000000" w:rsidR="00000000" w:rsidRPr="00000000">
        <w:rPr>
          <w:rFonts w:ascii="Google Sans Text" w:cs="Google Sans Text" w:eastAsia="Google Sans Text" w:hAnsi="Google Sans Text"/>
          <w:color w:val="1f1f1f"/>
          <w:rtl w:val="0"/>
        </w:rPr>
        <w:t xml:space="preserve"> Обязано вызвать await next() (или next.Invoke()), чтобы передать управление дальше. Если оно этого не сделает, цепочка прервется (Short-circuiting), и следующие компоненты не выполнятся.</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app.Use(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(context, next) =&gt;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Входная логика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next();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Передача эстафеты</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Выходная логика</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app.Run() — Тупик (Terminal Middleware)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Метод Run добавляет терминальное middleware. Оно принимает только context.</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Назначение:</w:t>
      </w:r>
      <w:r w:rsidDel="00000000" w:rsidR="00000000" w:rsidRPr="00000000">
        <w:rPr>
          <w:rFonts w:ascii="Google Sans Text" w:cs="Google Sans Text" w:eastAsia="Google Sans Text" w:hAnsi="Google Sans Text"/>
          <w:color w:val="1f1f1f"/>
          <w:rtl w:val="0"/>
        </w:rPr>
        <w:t xml:space="preserve"> Окончательная обработка запроса.</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Особенность:</w:t>
      </w:r>
      <w:r w:rsidDel="00000000" w:rsidR="00000000" w:rsidRPr="00000000">
        <w:rPr>
          <w:rFonts w:ascii="Google Sans Text" w:cs="Google Sans Text" w:eastAsia="Google Sans Text" w:hAnsi="Google Sans Text"/>
          <w:color w:val="1f1f1f"/>
          <w:rtl w:val="0"/>
        </w:rPr>
        <w:t xml:space="preserve"> У него нет ссылки на next. Все, что добавлено в конвейер </w:t>
      </w:r>
      <w:r w:rsidDel="00000000" w:rsidR="00000000" w:rsidRPr="00000000">
        <w:rPr>
          <w:rFonts w:ascii="Google Sans Text" w:cs="Google Sans Text" w:eastAsia="Google Sans Text" w:hAnsi="Google Sans Text"/>
          <w:i w:val="1"/>
          <w:iCs w:val="1"/>
          <w:color w:val="1f1f1f"/>
          <w:rtl w:val="0"/>
        </w:rPr>
        <w:t xml:space="preserve">после</w:t>
      </w:r>
      <w:r w:rsidDel="00000000" w:rsidR="00000000" w:rsidRPr="00000000">
        <w:rPr>
          <w:rFonts w:ascii="Google Sans Text" w:cs="Google Sans Text" w:eastAsia="Google Sans Text" w:hAnsi="Google Sans Text"/>
          <w:color w:val="1f1f1f"/>
          <w:rtl w:val="0"/>
        </w:rPr>
        <w:t xml:space="preserve"> app.Run, никогда не будет выполнено.</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Пример:</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app.Run(</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context =&gt;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context.Response.WriteAsync(</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"Hello World"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Любой код middleware ниже этой строки будет проигнорирован.</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app.Map() — Ветвление</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Метод Map позволяет создать ответвление в конвейере на основе пути URL. Это условная логика "If".</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Назначение:</w:t>
      </w:r>
      <w:r w:rsidDel="00000000" w:rsidR="00000000" w:rsidRPr="00000000">
        <w:rPr>
          <w:rFonts w:ascii="Google Sans Text" w:cs="Google Sans Text" w:eastAsia="Google Sans Text" w:hAnsi="Google Sans Text"/>
          <w:color w:val="1f1f1f"/>
          <w:rtl w:val="0"/>
        </w:rPr>
        <w:t xml:space="preserve"> Запуск специфического набора middleware для определенного префикса пути.</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Unity:</w:t>
      </w:r>
      <w:r w:rsidDel="00000000" w:rsidR="00000000" w:rsidRPr="00000000">
        <w:rPr>
          <w:rFonts w:ascii="Google Sans Text" w:cs="Google Sans Text" w:eastAsia="Google Sans Text" w:hAnsi="Google Sans Text"/>
          <w:color w:val="1f1f1f"/>
          <w:rtl w:val="0"/>
        </w:rPr>
        <w:t xml:space="preserve"> Переключение State Machine. Если состояние "Game", выполняем один Update, если "Menu" — другой.</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app.Map(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"/api"</w:t>
      </w:r>
      <w:r w:rsidDel="00000000" w:rsidR="00000000" w:rsidRPr="00000000">
        <w:rPr>
          <w:rFonts w:ascii="Google Sans Text" w:cs="Google Sans Text" w:eastAsia="Google Sans Text" w:hAnsi="Google Sans Text"/>
          <w:color w:val="1f1f1f"/>
          <w:shd w:fill="f0f4f9" w:val="clear"/>
          <w:rtl w:val="0"/>
        </w:rPr>
        <w:t xml:space="preserve">, apiApp =&gt;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Этот middleware выполнится только для запросов, начинающихся с /api</w:t>
      </w:r>
      <w:r w:rsidDel="00000000" w:rsidR="00000000" w:rsidRPr="00000000">
        <w:rPr>
          <w:rFonts w:ascii="Google Sans Text" w:cs="Google Sans Text" w:eastAsia="Google Sans Text" w:hAnsi="Google Sans Text"/>
          <w:color w:val="1f1f1f"/>
          <w:shd w:fill="f0f4f9" w:val="clear"/>
          <w:rtl w:val="0"/>
        </w:rPr>
        <w:br w:type="textWrapping"/>
        <w:t xml:space="preserve">    apiApp.UseAuthorization(); </w:t>
        <w:br w:type="textWrapping"/>
        <w:t xml:space="preserve">    apiApp.Run(...);</w:t>
        <w:br w:type="textWrapping"/>
        <w:t xml:space="preserve">});</w:t>
        <w:br w:type="textWrapping"/>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Жизненный цикл Middleware: Ловушки Dependency Injection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мы привыкли к Instantiate и Destroy. В ASP.NET Core middleware имеют свои нюансы создания, которые тесно связаны с DI (Dependency Injection).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Convention-based Middleware (Стандартные)</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Определяются как обычный C# класс.</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Конструктор:</w:t>
      </w:r>
      <w:r w:rsidDel="00000000" w:rsidR="00000000" w:rsidRPr="00000000">
        <w:rPr>
          <w:rFonts w:ascii="Google Sans Text" w:cs="Google Sans Text" w:eastAsia="Google Sans Text" w:hAnsi="Google Sans Text"/>
          <w:color w:val="1f1f1f"/>
          <w:rtl w:val="0"/>
        </w:rPr>
        <w:t xml:space="preserve"> Принимает RequestDelegate next.</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Метод:</w:t>
      </w:r>
      <w:r w:rsidDel="00000000" w:rsidR="00000000" w:rsidRPr="00000000">
        <w:rPr>
          <w:rFonts w:ascii="Google Sans Text" w:cs="Google Sans Text" w:eastAsia="Google Sans Text" w:hAnsi="Google Sans Text"/>
          <w:color w:val="1f1f1f"/>
          <w:rtl w:val="0"/>
        </w:rPr>
        <w:t xml:space="preserve"> InvokeAsync(HttpContext context).</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Жизненный цикл:</w:t>
      </w:r>
      <w:r w:rsidDel="00000000" w:rsidR="00000000" w:rsidRPr="00000000">
        <w:rPr>
          <w:rFonts w:ascii="Google Sans Text" w:cs="Google Sans Text" w:eastAsia="Google Sans Text" w:hAnsi="Google Sans Text"/>
          <w:color w:val="1f1f1f"/>
          <w:rtl w:val="0"/>
        </w:rPr>
        <w:t xml:space="preserve"> Создается </w:t>
      </w:r>
      <w:r w:rsidDel="00000000" w:rsidR="00000000" w:rsidRPr="00000000">
        <w:rPr>
          <w:rFonts w:ascii="Google Sans Text" w:cs="Google Sans Text" w:eastAsia="Google Sans Text" w:hAnsi="Google Sans Text"/>
          <w:b w:val="1"/>
          <w:bCs w:val="1"/>
          <w:color w:val="1f1f1f"/>
          <w:rtl w:val="0"/>
        </w:rPr>
        <w:t xml:space="preserve">один раз</w:t>
      </w:r>
      <w:r w:rsidDel="00000000" w:rsidR="00000000" w:rsidRPr="00000000">
        <w:rPr>
          <w:rFonts w:ascii="Google Sans Text" w:cs="Google Sans Text" w:eastAsia="Google Sans Text" w:hAnsi="Google Sans Text"/>
          <w:color w:val="1f1f1f"/>
          <w:rtl w:val="0"/>
        </w:rPr>
        <w:t xml:space="preserve"> при старте приложения (Singleton).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Проблема Captive Dependency: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Так как класс middleware создается один раз, вы не можете внедрять Scoped-сервисы (например, DbContext) через конструктор. Если вы это сделаете, вы "захватите" сервис, предназначенный для одного запроса, и заставите его жить вечно. Это приведет к утечкам памяти и ошибкам конкурентного доступа к БД.4</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Решение:</w:t>
      </w:r>
      <w:r w:rsidDel="00000000" w:rsidR="00000000" w:rsidRPr="00000000">
        <w:rPr>
          <w:rFonts w:ascii="Google Sans Text" w:cs="Google Sans Text" w:eastAsia="Google Sans Text" w:hAnsi="Google Sans Text"/>
          <w:color w:val="1f1f1f"/>
          <w:rtl w:val="0"/>
        </w:rPr>
        <w:t xml:space="preserve"> Внедрять Scoped-зависимости в метод InvokeAsync, а не в конструктор. ASP.NET Core умеет разрешать зависимости метода (Method Injection) в момент вызова.</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Factory-based Middleware (IMiddleware)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Реализуют интерфейс IMiddleware.</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Метод:</w:t>
      </w:r>
      <w:r w:rsidDel="00000000" w:rsidR="00000000" w:rsidRPr="00000000">
        <w:rPr>
          <w:rFonts w:ascii="Google Sans Text" w:cs="Google Sans Text" w:eastAsia="Google Sans Text" w:hAnsi="Google Sans Text"/>
          <w:color w:val="1f1f1f"/>
          <w:rtl w:val="0"/>
        </w:rPr>
        <w:t xml:space="preserve"> InvokeAsync(HttpContext context, RequestDelegate next).</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Жизненный цикл:</w:t>
      </w:r>
      <w:r w:rsidDel="00000000" w:rsidR="00000000" w:rsidRPr="00000000">
        <w:rPr>
          <w:rFonts w:ascii="Google Sans Text" w:cs="Google Sans Text" w:eastAsia="Google Sans Text" w:hAnsi="Google Sans Text"/>
          <w:color w:val="1f1f1f"/>
          <w:rtl w:val="0"/>
        </w:rPr>
        <w:t xml:space="preserve"> Регистрируются в DI-контейнере (обычно как Transient или Scoped). Создаются </w:t>
      </w:r>
      <w:r w:rsidDel="00000000" w:rsidR="00000000" w:rsidRPr="00000000">
        <w:rPr>
          <w:rFonts w:ascii="Google Sans Text" w:cs="Google Sans Text" w:eastAsia="Google Sans Text" w:hAnsi="Google Sans Text"/>
          <w:b w:val="1"/>
          <w:bCs w:val="1"/>
          <w:color w:val="1f1f1f"/>
          <w:rtl w:val="0"/>
        </w:rPr>
        <w:t xml:space="preserve">заново для каждого запроса</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Преимущество:</w:t>
      </w:r>
      <w:r w:rsidDel="00000000" w:rsidR="00000000" w:rsidRPr="00000000">
        <w:rPr>
          <w:rFonts w:ascii="Google Sans Text" w:cs="Google Sans Text" w:eastAsia="Google Sans Text" w:hAnsi="Google Sans Text"/>
          <w:color w:val="1f1f1f"/>
          <w:rtl w:val="0"/>
        </w:rPr>
        <w:t xml:space="preserve"> Позволяют безопасно внедрять Scoped-сервисы прямо в конструктор, что делает код чище и понятнее для тех, кто привык к Constructor Injection. Это более безопасный подход для новичков, переходящих с Unity, так как поведение ближе к ожидаемому "созданию объекта для обработки".</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Новые возможности.NET 8: Short-Circuiting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.NET 8 привнес важную оптимизацию в работу конвейера, называемую "Short-Circuiting" (Короткое замыкание).</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Проблема производительности конвейера</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Даже если middleware просто передает управление дальше (await next()), это стоит ресурсов (аллокация Task, переключение контекста). Для некоторых запросов, таких как robots.txt или favicon.ico, прохождение через тяжелые middleware (аутентификация, логирование, сессии) избыточно.</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Решение:.ShortCircuit()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Теперь можно пометить определенные эндпоинты как "Short Circuit". Это говорит системе маршрутизации (Routing Middleware): "Если ты нашла совпадение для этого маршрута, выполни его логику немедленно и закончи обработку. Не вызывай остальные middleware в цепочке".</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app.MapGet(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"/health"</w:t>
      </w:r>
      <w:r w:rsidDel="00000000" w:rsidR="00000000" w:rsidRPr="00000000">
        <w:rPr>
          <w:rFonts w:ascii="Google Sans Text" w:cs="Google Sans Text" w:eastAsia="Google Sans Text" w:hAnsi="Google Sans Text"/>
          <w:color w:val="1f1f1f"/>
          <w:shd w:fill="f0f4f9" w:val="clear"/>
          <w:rtl w:val="0"/>
        </w:rPr>
        <w:t xml:space="preserve">, () =&gt;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"OK"</w:t>
      </w:r>
      <w:r w:rsidDel="00000000" w:rsidR="00000000" w:rsidRPr="00000000">
        <w:rPr>
          <w:rFonts w:ascii="Google Sans Text" w:cs="Google Sans Text" w:eastAsia="Google Sans Text" w:hAnsi="Google Sans Text"/>
          <w:color w:val="1f1f1f"/>
          <w:shd w:fill="f0f4f9" w:val="clear"/>
          <w:rtl w:val="0"/>
        </w:rPr>
        <w:t xml:space="preserve">).ShortCircuit();</w:t>
        <w:br w:type="textWrapping"/>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аналогично оптимизации </w:t>
      </w:r>
      <w:r w:rsidDel="00000000" w:rsidR="00000000" w:rsidRPr="00000000">
        <w:rPr>
          <w:rFonts w:ascii="Google Sans Text" w:cs="Google Sans Text" w:eastAsia="Google Sans Text" w:hAnsi="Google Sans Text"/>
          <w:b w:val="1"/>
          <w:bCs w:val="1"/>
          <w:color w:val="1f1f1f"/>
          <w:rtl w:val="0"/>
        </w:rPr>
        <w:t xml:space="preserve">Culling</w:t>
      </w:r>
      <w:r w:rsidDel="00000000" w:rsidR="00000000" w:rsidRPr="00000000">
        <w:rPr>
          <w:rFonts w:ascii="Google Sans Text" w:cs="Google Sans Text" w:eastAsia="Google Sans Text" w:hAnsi="Google Sans Text"/>
          <w:color w:val="1f1f1f"/>
          <w:rtl w:val="0"/>
        </w:rPr>
        <w:t xml:space="preserve"> в Unity: если объект не виден камерой, мы не тратим ресурсы на его отрисовку. Здесь, если запрос тривиален, мы не тратим ресурсы на запуск всего конвейера безопасности и логирования.</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Обработка исключений: Глобальный щит</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необработанное исключение в Update обычно логируется в консоль, и скрипт продолжает работу (или отключается). Приложение не падает целиком. В Backend, если исключение не поймать, поток аварийно завершится, и клиент получит разрыв соединения или пустой ответ.</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Поэтому первым (внешним) слоем "матрешки" всегда должно быть Exception Handling Middleware.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Оно оборачивает вызов next() в блок try-catch.</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Если любой компонент внутри (контроллер, БД, логика) выбросит исключение, оно "всплывет" наверх по стеку вызовов.</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Exception Middleware поймает его, залогирует и сформирует корректный HTTP-ответ (например, JSON с кодом 500 и описанием ошибки, если это среда разработки).</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реализация паттерна </w:t>
      </w:r>
      <w:r w:rsidDel="00000000" w:rsidR="00000000" w:rsidRPr="00000000">
        <w:rPr>
          <w:rFonts w:ascii="Google Sans Text" w:cs="Google Sans Text" w:eastAsia="Google Sans Text" w:hAnsi="Google Sans Text"/>
          <w:b w:val="1"/>
          <w:bCs w:val="1"/>
          <w:color w:val="1f1f1f"/>
          <w:rtl w:val="0"/>
        </w:rPr>
        <w:t xml:space="preserve">Resilience</w:t>
      </w:r>
      <w:r w:rsidDel="00000000" w:rsidR="00000000" w:rsidRPr="00000000">
        <w:rPr>
          <w:rFonts w:ascii="Google Sans Text" w:cs="Google Sans Text" w:eastAsia="Google Sans Text" w:hAnsi="Google Sans Text"/>
          <w:color w:val="1f1f1f"/>
          <w:rtl w:val="0"/>
        </w:rPr>
        <w:t xml:space="preserve">. Система самовосстанавливается после сбоя в обработке конкретного запроса, оставаясь доступной для других пользователей.</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Заключение: От игрового цикла к потоку данных</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Первый день шестой недели — это не просто изучение новых классов. Это смена ментальной прошивки.</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Мы отказываемся от </w:t>
      </w:r>
      <w:r w:rsidDel="00000000" w:rsidR="00000000" w:rsidRPr="00000000">
        <w:rPr>
          <w:rFonts w:ascii="Google Sans Text" w:cs="Google Sans Text" w:eastAsia="Google Sans Text" w:hAnsi="Google Sans Text"/>
          <w:b w:val="1"/>
          <w:bCs w:val="1"/>
          <w:color w:val="1f1f1f"/>
          <w:rtl w:val="0"/>
        </w:rPr>
        <w:t xml:space="preserve">Game Loop</w:t>
      </w:r>
      <w:r w:rsidDel="00000000" w:rsidR="00000000" w:rsidRPr="00000000">
        <w:rPr>
          <w:rFonts w:ascii="Google Sans Text" w:cs="Google Sans Text" w:eastAsia="Google Sans Text" w:hAnsi="Google Sans Text"/>
          <w:color w:val="1f1f1f"/>
          <w:rtl w:val="0"/>
        </w:rPr>
        <w:t xml:space="preserve"> в пользу </w:t>
      </w:r>
      <w:r w:rsidDel="00000000" w:rsidR="00000000" w:rsidRPr="00000000">
        <w:rPr>
          <w:rFonts w:ascii="Google Sans Text" w:cs="Google Sans Text" w:eastAsia="Google Sans Text" w:hAnsi="Google Sans Text"/>
          <w:b w:val="1"/>
          <w:bCs w:val="1"/>
          <w:color w:val="1f1f1f"/>
          <w:rtl w:val="0"/>
        </w:rPr>
        <w:t xml:space="preserve">Pipeline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Мы меняем </w:t>
      </w:r>
      <w:r w:rsidDel="00000000" w:rsidR="00000000" w:rsidRPr="00000000">
        <w:rPr>
          <w:rFonts w:ascii="Google Sans Text" w:cs="Google Sans Text" w:eastAsia="Google Sans Text" w:hAnsi="Google Sans Text"/>
          <w:b w:val="1"/>
          <w:bCs w:val="1"/>
          <w:color w:val="1f1f1f"/>
          <w:rtl w:val="0"/>
        </w:rPr>
        <w:t xml:space="preserve">Global State</w:t>
      </w:r>
      <w:r w:rsidDel="00000000" w:rsidR="00000000" w:rsidRPr="00000000">
        <w:rPr>
          <w:rFonts w:ascii="Google Sans Text" w:cs="Google Sans Text" w:eastAsia="Google Sans Text" w:hAnsi="Google Sans Text"/>
          <w:color w:val="1f1f1f"/>
          <w:rtl w:val="0"/>
        </w:rPr>
        <w:t xml:space="preserve"> на </w:t>
      </w:r>
      <w:r w:rsidDel="00000000" w:rsidR="00000000" w:rsidRPr="00000000">
        <w:rPr>
          <w:rFonts w:ascii="Google Sans Text" w:cs="Google Sans Text" w:eastAsia="Google Sans Text" w:hAnsi="Google Sans Text"/>
          <w:b w:val="1"/>
          <w:bCs w:val="1"/>
          <w:color w:val="1f1f1f"/>
          <w:rtl w:val="0"/>
        </w:rPr>
        <w:t xml:space="preserve">Request Context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Мы переходим от </w:t>
      </w:r>
      <w:r w:rsidDel="00000000" w:rsidR="00000000" w:rsidRPr="00000000">
        <w:rPr>
          <w:rFonts w:ascii="Google Sans Text" w:cs="Google Sans Text" w:eastAsia="Google Sans Text" w:hAnsi="Google Sans Text"/>
          <w:b w:val="1"/>
          <w:bCs w:val="1"/>
          <w:color w:val="1f1f1f"/>
          <w:rtl w:val="0"/>
        </w:rPr>
        <w:t xml:space="preserve">Sequence</w:t>
      </w:r>
      <w:r w:rsidDel="00000000" w:rsidR="00000000" w:rsidRPr="00000000">
        <w:rPr>
          <w:rFonts w:ascii="Google Sans Text" w:cs="Google Sans Text" w:eastAsia="Google Sans Text" w:hAnsi="Google Sans Text"/>
          <w:color w:val="1f1f1f"/>
          <w:rtl w:val="0"/>
        </w:rPr>
        <w:t xml:space="preserve"> (последовательного вызова Update) к </w:t>
      </w:r>
      <w:r w:rsidDel="00000000" w:rsidR="00000000" w:rsidRPr="00000000">
        <w:rPr>
          <w:rFonts w:ascii="Google Sans Text" w:cs="Google Sans Text" w:eastAsia="Google Sans Text" w:hAnsi="Google Sans Text"/>
          <w:b w:val="1"/>
          <w:bCs w:val="1"/>
          <w:color w:val="1f1f1f"/>
          <w:rtl w:val="0"/>
        </w:rPr>
        <w:t xml:space="preserve">Recursion/Nesting</w:t>
      </w:r>
      <w:r w:rsidDel="00000000" w:rsidR="00000000" w:rsidRPr="00000000">
        <w:rPr>
          <w:rFonts w:ascii="Google Sans Text" w:cs="Google Sans Text" w:eastAsia="Google Sans Text" w:hAnsi="Google Sans Text"/>
          <w:color w:val="1f1f1f"/>
          <w:rtl w:val="0"/>
        </w:rPr>
        <w:t xml:space="preserve"> (вложенности делегатов).</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того, что каждый запрос — это отдельная жизнь приложения, рождающаяся и умирающая за миллисекунды, является фундаментом для построения масштабируемых систем. Инструменты, такие как Use, Run, Map и .ShortCircuit(), дают архитектору полный контроль над этим жизненным циклом, позволяя оптимизировать систему так же тонко, как Unity-разработчик оптимизирует рендеринг кадра.</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Приложение А: Терминологический словарь (Unity -&gt;.NET Backend)</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Термин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Аналог в ASP.NET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Комментарий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InvokeAsync()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Основной метод выполнения логики компонента.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GameObject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Middleware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Компонент, выполняющий часть работы.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Time.deltaTime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Stopwatch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Время замеряется явно для мониторинга, а не для физики.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DontDestroyOnLoad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Singleton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Объект, живущий все время работы приложения.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Instantiate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Transient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Объект, создаваемый по требованию (DI).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Short-Circuiting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Пропуск ненужной обработки для оптимизации.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Coroutine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async/await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Асинхронная модель выполнения без блокировки потока.</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документ служит теоретическим фундаментом для практических заданий Недели 6 и должен быть использован как справочный материал при написании кода "Инспектора Конвейера".</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ASP.NET Core: Неделя 6</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programming and code architecture | Unity, дата последнего обращения: декабря 5, 2025, </w:t>
      </w:r>
      <w:hyperlink r:id="rId6">
        <w:r w:rsidDel="00000000" w:rsidR="00000000" w:rsidRPr="00000000">
          <w:rPr>
            <w:rFonts w:ascii="Google Sans" w:cs="Google Sans" w:eastAsia="Google Sans" w:hAnsi="Google Sans"/>
            <w:color w:val="0000ee"/>
            <w:sz w:val="24"/>
            <w:szCs w:val="24"/>
            <w:u w:val="single"/>
            <w:rtl w:val="0"/>
          </w:rPr>
          <w:t xml:space="preserve">https://unity.com/how-to/advanced-programming-and-code-architecture</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Middleware | Microsoft Learn, дата последнего обращения: декабря 5, 2025, </w:t>
      </w:r>
      <w:hyperlink r:id="rId7">
        <w:r w:rsidDel="00000000" w:rsidR="00000000" w:rsidRPr="00000000">
          <w:rPr>
            <w:rFonts w:ascii="Google Sans" w:cs="Google Sans" w:eastAsia="Google Sans" w:hAnsi="Google Sans"/>
            <w:color w:val="0000ee"/>
            <w:sz w:val="24"/>
            <w:szCs w:val="24"/>
            <w:u w:val="single"/>
            <w:rtl w:val="0"/>
          </w:rPr>
          <w:t xml:space="preserve">https://learn.microsoft.com/en-us/aspnet/core/fundamentals/middleware/?view=aspnetcore-10.0</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ASP.NET Core in .NET 8 | Microsoft Learn, дата последнего обращения: декабря 5, 2025,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https://learn.microsoft.com/en-us/aspnet/core/release-notes/aspnetcore-8.0?view=aspnetcore-10.0</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Functional Unity Architecture: A Developer's Guide | by Bruno Mikoski | Medium, дата последнего обращения: декабря 5, 2025, </w:t>
      </w:r>
      <w:hyperlink r:id="rId9">
        <w:r w:rsidDel="00000000" w:rsidR="00000000" w:rsidRPr="00000000">
          <w:rPr>
            <w:rFonts w:ascii="Google Sans" w:cs="Google Sans" w:eastAsia="Google Sans" w:hAnsi="Google Sans"/>
            <w:color w:val="0000ee"/>
            <w:sz w:val="24"/>
            <w:szCs w:val="24"/>
            <w:u w:val="single"/>
            <w:rtl w:val="0"/>
          </w:rPr>
          <w:t xml:space="preserve">https://medium.com/@bada/functional-unity-architecture-a-developers-guide-359e5111c5c2</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HttpContext in ASP.NET Core - Microsoft Learn, дата последнего обращения: декабря 5, 2025, </w:t>
      </w:r>
      <w:hyperlink r:id="rId10">
        <w:r w:rsidDel="00000000" w:rsidR="00000000" w:rsidRPr="00000000">
          <w:rPr>
            <w:rFonts w:ascii="Google Sans" w:cs="Google Sans" w:eastAsia="Google Sans" w:hAnsi="Google Sans"/>
            <w:color w:val="0000ee"/>
            <w:sz w:val="24"/>
            <w:szCs w:val="24"/>
            <w:u w:val="single"/>
            <w:rtl w:val="0"/>
          </w:rPr>
          <w:t xml:space="preserve">https://learn.microsoft.com/en-us/aspnet/core/fundamentals/use-http-context?view=aspnetcore-10.0</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Advanced ASP.NET Core Middleware: A Complete Guide with Real-World Examples | by Chauhan Shubham - Medium, дата последнего обращения: декабря 5, 2025, </w:t>
      </w:r>
      <w:hyperlink r:id="rId11">
        <w:r w:rsidDel="00000000" w:rsidR="00000000" w:rsidRPr="00000000">
          <w:rPr>
            <w:rFonts w:ascii="Google Sans" w:cs="Google Sans" w:eastAsia="Google Sans" w:hAnsi="Google Sans"/>
            <w:color w:val="0000ee"/>
            <w:sz w:val="24"/>
            <w:szCs w:val="24"/>
            <w:u w:val="single"/>
            <w:rtl w:val="0"/>
          </w:rPr>
          <w:t xml:space="preserve">https://medium.com/@chauhanshubham19765/mastering-advanced-asp-net-core-middleware-a-complete-guide-with-real-world-examples-f3bb2ae8bb02</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Middleware - Wolverine, дата последнего обращения: декабря 5, 2025, </w:t>
      </w:r>
      <w:hyperlink r:id="rId12">
        <w:r w:rsidDel="00000000" w:rsidR="00000000" w:rsidRPr="00000000">
          <w:rPr>
            <w:rFonts w:ascii="Google Sans" w:cs="Google Sans" w:eastAsia="Google Sans" w:hAnsi="Google Sans"/>
            <w:color w:val="0000ee"/>
            <w:sz w:val="24"/>
            <w:szCs w:val="24"/>
            <w:u w:val="single"/>
            <w:rtl w:val="0"/>
          </w:rPr>
          <w:t xml:space="preserve">https://wolverinefx.net/guide/handlers/middleware</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we did authorization in FubuMVC, and what I'd do differently today, дата последнего обращения: декабря 5, 2025, </w:t>
      </w:r>
      <w:hyperlink r:id="rId13">
        <w:r w:rsidDel="00000000" w:rsidR="00000000" w:rsidRPr="00000000">
          <w:rPr>
            <w:rFonts w:ascii="Google Sans" w:cs="Google Sans" w:eastAsia="Google Sans" w:hAnsi="Google Sans"/>
            <w:color w:val="0000ee"/>
            <w:sz w:val="24"/>
            <w:szCs w:val="24"/>
            <w:u w:val="single"/>
            <w:rtl w:val="0"/>
          </w:rPr>
          <w:t xml:space="preserve">https://jeremydmiller.com/2016/04/19/how-we-did-authorization-in-fubumvc-and-what-id-do-differently-today/</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Middleware in ASP.NET Core - Poorna Soysa, дата последнего обращения: декабря 5, 2025, </w:t>
      </w:r>
      <w:hyperlink r:id="rId14">
        <w:r w:rsidDel="00000000" w:rsidR="00000000" w:rsidRPr="00000000">
          <w:rPr>
            <w:rFonts w:ascii="Google Sans" w:cs="Google Sans" w:eastAsia="Google Sans" w:hAnsi="Google Sans"/>
            <w:color w:val="0000ee"/>
            <w:sz w:val="24"/>
            <w:szCs w:val="24"/>
            <w:u w:val="single"/>
            <w:rtl w:val="0"/>
          </w:rPr>
          <w:t xml:space="preserve">https://poornasoysa.tech/understanding-middleware-in-aspnet-core/</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How is the ASP.NET Core Middleware Pipeline Built? - Steve Gordon, дата последнего обращения: декабря 5, 2025, </w:t>
      </w:r>
      <w:hyperlink r:id="rId15">
        <w:r w:rsidDel="00000000" w:rsidR="00000000" w:rsidRPr="00000000">
          <w:rPr>
            <w:rFonts w:ascii="Google Sans" w:cs="Google Sans" w:eastAsia="Google Sans" w:hAnsi="Google Sans"/>
            <w:color w:val="0000ee"/>
            <w:sz w:val="24"/>
            <w:szCs w:val="24"/>
            <w:u w:val="single"/>
            <w:rtl w:val="0"/>
          </w:rPr>
          <w:t xml:space="preserve">https://www.stevejgordon.co.uk/how-is-the-asp-net-core-middleware-pipeline-built</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Write custom ASP.NET Core middleware - Microsoft Learn, дата последнего обращения: декабря 5, 2025, </w:t>
      </w:r>
      <w:hyperlink r:id="rId16">
        <w:r w:rsidDel="00000000" w:rsidR="00000000" w:rsidRPr="00000000">
          <w:rPr>
            <w:rFonts w:ascii="Google Sans" w:cs="Google Sans" w:eastAsia="Google Sans" w:hAnsi="Google Sans"/>
            <w:color w:val="0000ee"/>
            <w:sz w:val="24"/>
            <w:szCs w:val="24"/>
            <w:u w:val="single"/>
            <w:rtl w:val="0"/>
          </w:rPr>
          <w:t xml:space="preserve">https://learn.microsoft.com/en-us/aspnet/core/fundamentals/middleware/write?view=aspnetcore-10.0</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Best Practices | Microsoft Learn, дата последнего обращения: декабря 5,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https://learn.microsoft.com/en-us/aspnet/core/fundamentals/best-practices?view=aspnetcore-10.0</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HttpContext Class and its Thread Safety - Stack Overflow, дата последнего обращения: декабря 5,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https://stackoverflow.com/questions/7569578/httpcontext-class-and-its-thread-safety</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difference using app.Run and app.UseEndpoints in ASP.NET Core?, дата последнего обращения: декабря 5,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https://stackoverflow.com/questions/58432973/what-are-the-difference-using-app-run-and-app-useendpoints-in-asp-net-core</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OWIN app.use vs app.run vs app.map - Stack Overflow, дата последнего обращения: декабря 5,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https://stackoverflow.com/questions/35559763/owin-app-use-vs-app-run-vs-app-map</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powerful pipelines with custom middleware in ASP.NET Core - Medium, дата последнего обращения: декабря 5, 2025, </w:t>
      </w:r>
      <w:hyperlink r:id="rId21">
        <w:r w:rsidDel="00000000" w:rsidR="00000000" w:rsidRPr="00000000">
          <w:rPr>
            <w:rFonts w:ascii="Google Sans" w:cs="Google Sans" w:eastAsia="Google Sans" w:hAnsi="Google Sans"/>
            <w:color w:val="0000ee"/>
            <w:sz w:val="24"/>
            <w:szCs w:val="24"/>
            <w:u w:val="single"/>
            <w:rtl w:val="0"/>
          </w:rPr>
          <w:t xml:space="preserve">https://medium.com/@denmaklucky/building-powerful-pipelines-with-custom-middleware-in-asp-net-core-b4ff8e626f49</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Factory-based middleware activation in ASP.NET Core - Microsoft Learn, дата последнего обращения: декабря 5, 2025, </w:t>
      </w:r>
      <w:hyperlink r:id="rId22">
        <w:r w:rsidDel="00000000" w:rsidR="00000000" w:rsidRPr="00000000">
          <w:rPr>
            <w:rFonts w:ascii="Google Sans" w:cs="Google Sans" w:eastAsia="Google Sans" w:hAnsi="Google Sans"/>
            <w:color w:val="0000ee"/>
            <w:sz w:val="24"/>
            <w:szCs w:val="24"/>
            <w:u w:val="single"/>
            <w:rtl w:val="0"/>
          </w:rPr>
          <w:t xml:space="preserve">https://learn.microsoft.com/en-us/aspnet/core/fundamentals/middleware/extensibility?view=aspnetcore-10.0</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 the difference between app.Run and app.Use in ASP.NET Core. - MindStick, дата последнего обращения: декабря 5, 2025, </w:t>
      </w:r>
      <w:hyperlink r:id="rId23">
        <w:r w:rsidDel="00000000" w:rsidR="00000000" w:rsidRPr="00000000">
          <w:rPr>
            <w:rFonts w:ascii="Google Sans" w:cs="Google Sans" w:eastAsia="Google Sans" w:hAnsi="Google Sans"/>
            <w:color w:val="0000ee"/>
            <w:sz w:val="24"/>
            <w:szCs w:val="24"/>
            <w:u w:val="single"/>
            <w:rtl w:val="0"/>
          </w:rPr>
          <w:t xml:space="preserve">https://www.mindstick.com/forum/157450/explain-the-difference-between-app-run-and-app-use-in-asp-dot-net-core</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Route Short Circuit middleware in ASP.NET Core - Amit Prakash, дата последнего обращения: декабря 5, 2025, </w:t>
      </w:r>
      <w:hyperlink r:id="rId24">
        <w:r w:rsidDel="00000000" w:rsidR="00000000" w:rsidRPr="00000000">
          <w:rPr>
            <w:rFonts w:ascii="Google Sans" w:cs="Google Sans" w:eastAsia="Google Sans" w:hAnsi="Google Sans"/>
            <w:color w:val="0000ee"/>
            <w:sz w:val="24"/>
            <w:szCs w:val="24"/>
            <w:u w:val="single"/>
            <w:rtl w:val="0"/>
          </w:rPr>
          <w:t xml:space="preserve">https://www.amitprakash.me/blog/short-circuit-middleware</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ShortCircuit and MapShortCircuit in .NET 8 - DEV Community, дата последнего обращения: декабря 5, 2025, </w:t>
      </w:r>
      <w:hyperlink r:id="rId25">
        <w:r w:rsidDel="00000000" w:rsidR="00000000" w:rsidRPr="00000000">
          <w:rPr>
            <w:rFonts w:ascii="Google Sans" w:cs="Google Sans" w:eastAsia="Google Sans" w:hAnsi="Google Sans"/>
            <w:color w:val="0000ee"/>
            <w:sz w:val="24"/>
            <w:szCs w:val="24"/>
            <w:u w:val="single"/>
            <w:rtl w:val="0"/>
          </w:rPr>
          <w:t xml:space="preserve">https://dev.to/moh_moh701/introduction-to-shortcircuit-and-mapshortcircuit-in-net-8-12ml</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Handle errors in ASP.NET Core | Microsoft Learn, дата последнего обращения: декабря 5, 2025, </w:t>
      </w:r>
      <w:hyperlink r:id="rId26">
        <w:r w:rsidDel="00000000" w:rsidR="00000000" w:rsidRPr="00000000">
          <w:rPr>
            <w:rFonts w:ascii="Google Sans" w:cs="Google Sans" w:eastAsia="Google Sans" w:hAnsi="Google Sans"/>
            <w:color w:val="0000ee"/>
            <w:sz w:val="24"/>
            <w:szCs w:val="24"/>
            <w:u w:val="single"/>
            <w:rtl w:val="0"/>
          </w:rPr>
          <w:t xml:space="preserve">https://learn.microsoft.com/en-us/aspnet/core/fundamentals/error-handling?view=aspnetcore-10.0</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Error Handling: Master Middleware, Logging &amp; Exception Strategies (Part-20 of 40) - C# Corner, дата последнего обращения: декабря 5, 2025, </w:t>
      </w:r>
      <w:hyperlink r:id="rId27">
        <w:r w:rsidDel="00000000" w:rsidR="00000000" w:rsidRPr="00000000">
          <w:rPr>
            <w:rFonts w:ascii="Google Sans" w:cs="Google Sans" w:eastAsia="Google Sans" w:hAnsi="Google Sans"/>
            <w:color w:val="0000ee"/>
            <w:sz w:val="24"/>
            <w:szCs w:val="24"/>
            <w:u w:val="single"/>
            <w:rtl w:val="0"/>
          </w:rPr>
          <w:t xml:space="preserve">https://www.c-sharpcorner.com/article/asp-net-core-error-handling-master-middleware-logging-exception-strategies/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ackoverflow.com/questions/35559763/owin-app-use-vs-app-run-vs-app-map" TargetMode="External"/><Relationship Id="rId22" Type="http://schemas.openxmlformats.org/officeDocument/2006/relationships/hyperlink" Target="https://learn.microsoft.com/en-us/aspnet/core/fundamentals/middleware/extensibility?view=aspnetcore-10.0" TargetMode="External"/><Relationship Id="rId21" Type="http://schemas.openxmlformats.org/officeDocument/2006/relationships/hyperlink" Target="https://medium.com/@denmaklucky/building-powerful-pipelines-with-custom-middleware-in-asp-net-core-b4ff8e626f49" TargetMode="External"/><Relationship Id="rId24" Type="http://schemas.openxmlformats.org/officeDocument/2006/relationships/hyperlink" Target="https://www.amitprakash.me/blog/short-circuit-middleware" TargetMode="External"/><Relationship Id="rId23" Type="http://schemas.openxmlformats.org/officeDocument/2006/relationships/hyperlink" Target="https://www.mindstick.com/forum/157450/explain-the-difference-between-app-run-and-app-use-in-asp-dot-net-co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bada/functional-unity-architecture-a-developers-guide-359e5111c5c2" TargetMode="External"/><Relationship Id="rId26" Type="http://schemas.openxmlformats.org/officeDocument/2006/relationships/hyperlink" Target="https://learn.microsoft.com/en-us/aspnet/core/fundamentals/error-handling?view=aspnetcore-10.0" TargetMode="External"/><Relationship Id="rId25" Type="http://schemas.openxmlformats.org/officeDocument/2006/relationships/hyperlink" Target="https://dev.to/moh_moh701/introduction-to-shortcircuit-and-mapshortcircuit-in-net-8-12ml" TargetMode="External"/><Relationship Id="rId27" Type="http://schemas.openxmlformats.org/officeDocument/2006/relationships/hyperlink" Target="https://www.c-sharpcorner.com/article/asp-net-core-error-handling-master-middleware-logging-exception-strategies/" TargetMode="External"/><Relationship Id="rId5" Type="http://schemas.openxmlformats.org/officeDocument/2006/relationships/styles" Target="styles.xml"/><Relationship Id="rId6" Type="http://schemas.openxmlformats.org/officeDocument/2006/relationships/hyperlink" Target="https://unity.com/how-to/advanced-programming-and-code-architecture" TargetMode="External"/><Relationship Id="rId7" Type="http://schemas.openxmlformats.org/officeDocument/2006/relationships/hyperlink" Target="https://learn.microsoft.com/en-us/aspnet/core/fundamentals/middleware/?view=aspnetcore-10.0" TargetMode="External"/><Relationship Id="rId8" Type="http://schemas.openxmlformats.org/officeDocument/2006/relationships/hyperlink" Target="https://learn.microsoft.com/en-us/aspnet/core/release-notes/aspnetcore-8.0?view=aspnetcore-10.0" TargetMode="External"/><Relationship Id="rId11" Type="http://schemas.openxmlformats.org/officeDocument/2006/relationships/hyperlink" Target="https://medium.com/@chauhanshubham19765/mastering-advanced-asp-net-core-middleware-a-complete-guide-with-real-world-examples-f3bb2ae8bb02" TargetMode="External"/><Relationship Id="rId10" Type="http://schemas.openxmlformats.org/officeDocument/2006/relationships/hyperlink" Target="https://learn.microsoft.com/en-us/aspnet/core/fundamentals/use-http-context?view=aspnetcore-10.0" TargetMode="External"/><Relationship Id="rId13" Type="http://schemas.openxmlformats.org/officeDocument/2006/relationships/hyperlink" Target="https://jeremydmiller.com/2016/04/19/how-we-did-authorization-in-fubumvc-and-what-id-do-differently-today/" TargetMode="External"/><Relationship Id="rId12" Type="http://schemas.openxmlformats.org/officeDocument/2006/relationships/hyperlink" Target="https://wolverinefx.net/guide/handlers/middleware" TargetMode="External"/><Relationship Id="rId15" Type="http://schemas.openxmlformats.org/officeDocument/2006/relationships/hyperlink" Target="https://www.stevejgordon.co.uk/how-is-the-asp-net-core-middleware-pipeline-built" TargetMode="External"/><Relationship Id="rId14" Type="http://schemas.openxmlformats.org/officeDocument/2006/relationships/hyperlink" Target="https://poornasoysa.tech/understanding-middleware-in-aspnet-core/" TargetMode="External"/><Relationship Id="rId17" Type="http://schemas.openxmlformats.org/officeDocument/2006/relationships/hyperlink" Target="https://learn.microsoft.com/en-us/aspnet/core/fundamentals/best-practices?view=aspnetcore-10.0" TargetMode="External"/><Relationship Id="rId16" Type="http://schemas.openxmlformats.org/officeDocument/2006/relationships/hyperlink" Target="https://learn.microsoft.com/en-us/aspnet/core/fundamentals/middleware/write?view=aspnetcore-10.0" TargetMode="External"/><Relationship Id="rId19" Type="http://schemas.openxmlformats.org/officeDocument/2006/relationships/hyperlink" Target="https://stackoverflow.com/questions/58432973/what-are-the-difference-using-app-run-and-app-useendpoints-in-asp-net-core" TargetMode="External"/><Relationship Id="rId18" Type="http://schemas.openxmlformats.org/officeDocument/2006/relationships/hyperlink" Target="https://stackoverflow.com/questions/7569578/httpcontext-class-and-its-thread-safe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